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A3728" w:rsidRDefault="00083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0</wp:posOffset>
                </wp:positionV>
                <wp:extent cx="2065020" cy="2564765"/>
                <wp:effectExtent l="0" t="0" r="1143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256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A3728" w:rsidRDefault="00083623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lang w:eastAsia="el-GR"/>
                              </w:rPr>
                              <w:drawing>
                                <wp:inline distT="0" distB="0" distL="0" distR="0">
                                  <wp:extent cx="1882775" cy="2511425"/>
                                  <wp:effectExtent l="0" t="0" r="3175" b="317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3405" cy="251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301.55pt;margin-top:0pt;height:201.95pt;width:162.6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h+6NfYAAAACAEAAA8AAAAAAAAAAQAgAAAAIgAAAGRycy9kb3ducmV2LnhtbFBLAQIU&#10;ABQAAAAIAIdO4kDrzOPvLAIAAH0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6E10EE">
                      <w:pPr>
                        <w:rPr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lang w:eastAsia="el-G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drawing>
                          <wp:inline distT="0" distB="0" distL="0" distR="0">
                            <wp:extent cx="1882775" cy="2511425"/>
                            <wp:effectExtent l="0" t="0" r="3175" b="317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3405" cy="251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>
            <wp:extent cx="1606550" cy="796290"/>
            <wp:effectExtent l="0" t="0" r="0" b="3810"/>
            <wp:docPr id="3" name="Εικόνα 3" descr="Πολιτιστική Εταιρεία Επιχειρηματιών Βορείου Ελλάδος - Bodossaki Lectures on  Dem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Πολιτιστική Εταιρεία Επιχειρηματιών Βορείου Ελλάδος - Bodossaki Lectures on  Dema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34" b="29066"/>
                    <a:stretch>
                      <a:fillRect/>
                    </a:stretch>
                  </pic:blipFill>
                  <pic:spPr>
                    <a:xfrm>
                      <a:off x="0" y="0"/>
                      <a:ext cx="1625212" cy="80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28" w:rsidRDefault="00EA3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A3728" w:rsidRDefault="00083623">
      <w:pPr>
        <w:spacing w:after="0"/>
        <w:jc w:val="both"/>
        <w:rPr>
          <w:sz w:val="50"/>
          <w:szCs w:val="50"/>
        </w:rPr>
      </w:pPr>
      <w:r>
        <w:rPr>
          <w:sz w:val="50"/>
          <w:szCs w:val="50"/>
        </w:rPr>
        <w:t>ΔΕΛΤΙΟ ΤΥΠΟΥ</w:t>
      </w:r>
    </w:p>
    <w:p w:rsidR="00EA3728" w:rsidRDefault="00083623">
      <w:pPr>
        <w:spacing w:after="0"/>
        <w:jc w:val="both"/>
        <w:rPr>
          <w:b/>
          <w:sz w:val="34"/>
          <w:szCs w:val="34"/>
        </w:rPr>
      </w:pPr>
      <w:r>
        <w:rPr>
          <w:b/>
          <w:sz w:val="34"/>
          <w:szCs w:val="34"/>
        </w:rPr>
        <w:t>ΘΕΣΣΑΛΟΝΙΚέΩΝ ΠόΛΙΣ</w:t>
      </w:r>
    </w:p>
    <w:p w:rsidR="00EA3728" w:rsidRDefault="0008362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Τεύχος #92, Δεκέμβριος 2025</w:t>
      </w:r>
    </w:p>
    <w:p w:rsidR="00EA3728" w:rsidRDefault="00EA3728">
      <w:pPr>
        <w:spacing w:after="0"/>
        <w:jc w:val="both"/>
        <w:rPr>
          <w:sz w:val="26"/>
          <w:szCs w:val="26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8"/>
          <w:szCs w:val="18"/>
        </w:rPr>
      </w:pPr>
      <w:r>
        <w:rPr>
          <w:rFonts w:eastAsia="Times New Roman" w:cstheme="minorHAnsi"/>
          <w:color w:val="222222"/>
          <w:sz w:val="18"/>
          <w:szCs w:val="18"/>
        </w:rPr>
        <w:t xml:space="preserve">ΘΕΣΣΑΛΟΝΙΚέΩΝ ΠόΛΙΣ </w:t>
      </w: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8"/>
          <w:szCs w:val="18"/>
        </w:rPr>
      </w:pPr>
      <w:r>
        <w:rPr>
          <w:rFonts w:eastAsia="Times New Roman" w:cstheme="minorHAnsi"/>
          <w:color w:val="222222"/>
          <w:sz w:val="18"/>
          <w:szCs w:val="18"/>
        </w:rPr>
        <w:t>ΤΕΥΧΟΣ 92</w:t>
      </w:r>
    </w:p>
    <w:p w:rsidR="00EA3728" w:rsidRDefault="00EA3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A3728" w:rsidRDefault="00EA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  <w:r>
        <w:rPr>
          <w:rFonts w:eastAsia="Times New Roman" w:cstheme="minorHAnsi"/>
          <w:sz w:val="18"/>
          <w:szCs w:val="18"/>
          <w:lang w:eastAsia="el-GR"/>
        </w:rPr>
        <w:t xml:space="preserve">Το τεύχος 92 του </w:t>
      </w:r>
      <w:r>
        <w:rPr>
          <w:rFonts w:eastAsia="Times New Roman" w:cstheme="minorHAnsi"/>
          <w:color w:val="222222"/>
          <w:sz w:val="18"/>
          <w:szCs w:val="18"/>
        </w:rPr>
        <w:t>ΘΕΣΣΑΛΟΝΙΚέΩΝ ΠόΛΙΣ</w:t>
      </w:r>
      <w:r>
        <w:rPr>
          <w:rFonts w:eastAsia="Times New Roman" w:cstheme="minorHAnsi"/>
          <w:sz w:val="18"/>
          <w:szCs w:val="18"/>
          <w:lang w:eastAsia="el-GR"/>
        </w:rPr>
        <w:t>, του περιοδικού που αναδεικνύει στιγμές ιστορίας, νέες ιδέες, αναζητήσεις για τον πολιτισμό της καθημερινότητας και</w:t>
      </w:r>
      <w:r>
        <w:rPr>
          <w:rFonts w:eastAsia="Times New Roman" w:cstheme="minorHAnsi"/>
          <w:sz w:val="18"/>
          <w:szCs w:val="18"/>
          <w:lang w:eastAsia="el-GR"/>
        </w:rPr>
        <w:t xml:space="preserve"> δημιουργικές διαδρομές της Θεσσαλονίκης, κυκλοφορεί με θέματα και αφιερώματα υψηλού συμβολισμού, στα οποία η μνήμη, η τέχνη, η πόλη και ο άνθρωπος συνομιλούν σε μια περίοδο παγκόσμιας αβεβαιότητας.</w:t>
      </w:r>
    </w:p>
    <w:p w:rsidR="00EA3728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  <w:r>
        <w:rPr>
          <w:rFonts w:eastAsia="Times New Roman" w:cstheme="minorHAnsi"/>
          <w:sz w:val="18"/>
          <w:szCs w:val="18"/>
          <w:lang w:eastAsia="el-GR"/>
        </w:rPr>
        <w:t xml:space="preserve">Στο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 xml:space="preserve">Editorial </w:t>
      </w:r>
      <w:r>
        <w:rPr>
          <w:rFonts w:eastAsia="Times New Roman" w:cstheme="minorHAnsi"/>
          <w:sz w:val="18"/>
          <w:szCs w:val="18"/>
          <w:lang w:eastAsia="el-GR"/>
        </w:rPr>
        <w:t>του τεύχους, με τίτλο «</w:t>
      </w:r>
      <w:r>
        <w:rPr>
          <w:rFonts w:eastAsia="Times New Roman" w:cstheme="minorHAnsi"/>
          <w:i/>
          <w:iCs/>
          <w:sz w:val="18"/>
          <w:szCs w:val="18"/>
          <w:lang w:eastAsia="el-GR"/>
        </w:rPr>
        <w:t>Όταν ο πολιτισμός δ</w:t>
      </w:r>
      <w:r>
        <w:rPr>
          <w:rFonts w:eastAsia="Times New Roman" w:cstheme="minorHAnsi"/>
          <w:i/>
          <w:iCs/>
          <w:sz w:val="18"/>
          <w:szCs w:val="18"/>
          <w:lang w:eastAsia="el-GR"/>
        </w:rPr>
        <w:t>έχεται επίθεση</w:t>
      </w:r>
      <w:r>
        <w:rPr>
          <w:rFonts w:eastAsia="Times New Roman" w:cstheme="minorHAnsi"/>
          <w:sz w:val="18"/>
          <w:szCs w:val="18"/>
          <w:lang w:eastAsia="el-GR"/>
        </w:rPr>
        <w:t xml:space="preserve">», ο Κώστας Μπλιάτκας θέτει το πλαίσιο: την ανάγκη υπεράσπισης της ευρωπαϊκής πολιτιστικής κληρονομιάς απέναντι στον πόλεμο, την κλιματική κρίση, τον λαϊκισμό και την αδιαφορία. Αφετηρία, η απονομή του διεθνούς κύρους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Βραβείου Αυτοκράτειρα Θε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οφανώ</w:t>
      </w:r>
      <w:r>
        <w:rPr>
          <w:rFonts w:eastAsia="Times New Roman" w:cstheme="minorHAnsi"/>
          <w:sz w:val="18"/>
          <w:szCs w:val="18"/>
          <w:lang w:eastAsia="el-GR"/>
        </w:rPr>
        <w:t xml:space="preserve"> στον οργανισμό Europa Nostra, στη Ροτόντα της Θεσσαλονίκης – ένα μνημείο-σύμβολο ανθεκτικότητας και ιστορικής συνέχειας.</w:t>
      </w:r>
    </w:p>
    <w:p w:rsidR="00EA3728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  <w:r>
        <w:rPr>
          <w:rFonts w:eastAsia="Times New Roman" w:cstheme="minorHAnsi"/>
          <w:sz w:val="18"/>
          <w:szCs w:val="18"/>
          <w:lang w:eastAsia="el-GR"/>
        </w:rPr>
        <w:t>Μεταξύ άλλων το τεύχος 92 παρουσιάζει:</w:t>
      </w:r>
    </w:p>
    <w:p w:rsidR="00EA3728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  <w:r>
        <w:rPr>
          <w:rFonts w:eastAsia="Times New Roman" w:cstheme="minorHAnsi"/>
          <w:b/>
          <w:bCs/>
          <w:sz w:val="18"/>
          <w:szCs w:val="18"/>
          <w:lang w:eastAsia="el-GR"/>
        </w:rPr>
        <w:t>ΙΣΤΟΡΙΑ //</w:t>
      </w:r>
      <w:r>
        <w:rPr>
          <w:rFonts w:eastAsia="Times New Roman" w:cstheme="minorHAnsi"/>
          <w:sz w:val="18"/>
          <w:szCs w:val="18"/>
          <w:lang w:eastAsia="el-GR"/>
        </w:rPr>
        <w:t xml:space="preserve"> Ο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Τάσος Παπαδόπουλος</w:t>
      </w:r>
      <w:r>
        <w:rPr>
          <w:rFonts w:eastAsia="Times New Roman" w:cstheme="minorHAnsi"/>
          <w:sz w:val="18"/>
          <w:szCs w:val="18"/>
          <w:lang w:eastAsia="el-GR"/>
        </w:rPr>
        <w:t xml:space="preserve"> φωτίζει τη μορφή της Αυτοκράτειρας Θεοφανούς , με πρωτοε</w:t>
      </w:r>
      <w:r>
        <w:rPr>
          <w:rFonts w:eastAsia="Times New Roman" w:cstheme="minorHAnsi"/>
          <w:sz w:val="18"/>
          <w:szCs w:val="18"/>
          <w:lang w:eastAsia="el-GR"/>
        </w:rPr>
        <w:t xml:space="preserve">μφανιζόμενα ιστορικά στοιχεία, ως μιας μεσαιωνικής γέφυρας ανάμεσα στην Ανατολή και τη Δύση, ενώ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ο Herman Count Van Rompuy</w:t>
      </w:r>
      <w:r>
        <w:rPr>
          <w:rFonts w:eastAsia="Times New Roman" w:cstheme="minorHAnsi"/>
          <w:sz w:val="18"/>
          <w:szCs w:val="18"/>
          <w:lang w:eastAsia="el-GR"/>
        </w:rPr>
        <w:t>, Πρόεδρος της Συμβουλευτικής Επιτροπής του Ιδρύματος Θεοφανώ και π. Πρόεδρος του Ευρωπαϊκού Συμβουλίου, αναδεικνύει το όραμα της</w:t>
      </w:r>
      <w:r w:rsidRPr="00C10E80">
        <w:rPr>
          <w:rFonts w:eastAsia="Times New Roman" w:cstheme="minorHAnsi"/>
          <w:sz w:val="18"/>
          <w:szCs w:val="18"/>
          <w:lang w:eastAsia="el-GR"/>
        </w:rPr>
        <w:t xml:space="preserve"> ανθρ</w:t>
      </w:r>
      <w:r w:rsidRPr="00C10E80">
        <w:rPr>
          <w:rFonts w:eastAsia="Times New Roman" w:cstheme="minorHAnsi"/>
          <w:sz w:val="18"/>
          <w:szCs w:val="18"/>
          <w:lang w:eastAsia="el-GR"/>
        </w:rPr>
        <w:t>ωπιάς, της</w:t>
      </w:r>
      <w:r>
        <w:rPr>
          <w:rFonts w:eastAsia="Times New Roman" w:cstheme="minorHAnsi"/>
          <w:sz w:val="18"/>
          <w:szCs w:val="18"/>
          <w:lang w:eastAsia="el-GR"/>
        </w:rPr>
        <w:t xml:space="preserve"> συνεργασίας και της συμφιλίωσης στην Ευρώπη.</w:t>
      </w:r>
    </w:p>
    <w:p w:rsidR="00EA3728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el-GR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  <w:r>
        <w:rPr>
          <w:rFonts w:eastAsia="Times New Roman" w:cstheme="minorHAnsi"/>
          <w:b/>
          <w:bCs/>
          <w:sz w:val="18"/>
          <w:szCs w:val="18"/>
          <w:lang w:eastAsia="el-GR"/>
        </w:rPr>
        <w:t>ΙΝ ΜΕΜΟ</w:t>
      </w:r>
      <w:r>
        <w:rPr>
          <w:rFonts w:eastAsia="Times New Roman" w:cstheme="minorHAnsi"/>
          <w:b/>
          <w:bCs/>
          <w:sz w:val="18"/>
          <w:szCs w:val="18"/>
          <w:lang w:val="en-US" w:eastAsia="el-GR"/>
        </w:rPr>
        <w:t>RIAM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 xml:space="preserve"> //</w:t>
      </w:r>
      <w:r>
        <w:rPr>
          <w:rFonts w:eastAsia="Times New Roman" w:cstheme="minorHAnsi"/>
          <w:sz w:val="18"/>
          <w:szCs w:val="18"/>
          <w:lang w:eastAsia="el-GR"/>
        </w:rPr>
        <w:t xml:space="preserve"> </w:t>
      </w:r>
      <w:r>
        <w:rPr>
          <w:rFonts w:eastAsia="Times New Roman" w:cstheme="minorHAnsi"/>
          <w:sz w:val="18"/>
          <w:szCs w:val="18"/>
          <w:lang w:val="en-US" w:eastAsia="el-GR"/>
        </w:rPr>
        <w:t>O</w:t>
      </w:r>
      <w:r>
        <w:rPr>
          <w:rFonts w:eastAsia="Times New Roman" w:cstheme="minorHAnsi"/>
          <w:sz w:val="18"/>
          <w:szCs w:val="18"/>
          <w:lang w:eastAsia="el-GR"/>
        </w:rPr>
        <w:t xml:space="preserve">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Γιώργος Σκαμπαρδώνης</w:t>
      </w:r>
      <w:r>
        <w:rPr>
          <w:rFonts w:eastAsia="Times New Roman" w:cstheme="minorHAnsi"/>
          <w:sz w:val="18"/>
          <w:szCs w:val="18"/>
          <w:lang w:eastAsia="el-GR"/>
        </w:rPr>
        <w:t xml:space="preserve"> σκιαγραφεί τον «</w:t>
      </w:r>
      <w:r>
        <w:rPr>
          <w:rFonts w:eastAsia="Times New Roman" w:cstheme="minorHAnsi"/>
          <w:i/>
          <w:iCs/>
          <w:sz w:val="18"/>
          <w:szCs w:val="18"/>
          <w:lang w:eastAsia="el-GR"/>
        </w:rPr>
        <w:t>Νιόνιο, απάτορα και αδιάδοχο</w:t>
      </w:r>
      <w:r>
        <w:rPr>
          <w:rFonts w:eastAsia="Times New Roman" w:cstheme="minorHAnsi"/>
          <w:sz w:val="18"/>
          <w:szCs w:val="18"/>
          <w:lang w:eastAsia="el-GR"/>
        </w:rPr>
        <w:t>», ενώ ο Τάκης Σιμώτας καταθέτει μια συγκινητική προσωπική μαρτυρία από τη μακρά φιλία του με τον αξέχαστο τροβαδούρο</w:t>
      </w:r>
      <w:r>
        <w:rPr>
          <w:rFonts w:eastAsia="Times New Roman" w:cstheme="minorHAnsi"/>
          <w:sz w:val="18"/>
          <w:szCs w:val="18"/>
          <w:lang w:eastAsia="el-GR"/>
        </w:rPr>
        <w:t>, Διονύση Σαββόπουλο (1944–2025). Το αφιέρωμα συμπληρώνεται από μια παλιά αφήγηση του Νίκου Παπάζογλου στον Κώστα Μπλιάτκα, που φωτίζει τον Σαββόπουλο ως δημιουργό, αφηγητή και φαινόμενο της σκηνής.</w:t>
      </w:r>
    </w:p>
    <w:p w:rsidR="00EA3728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  <w:r>
        <w:rPr>
          <w:rFonts w:eastAsia="Times New Roman" w:cstheme="minorHAnsi"/>
          <w:b/>
          <w:bCs/>
          <w:sz w:val="18"/>
          <w:szCs w:val="18"/>
          <w:lang w:eastAsia="el-GR"/>
        </w:rPr>
        <w:t xml:space="preserve">ΑΡΧΙΤΕΚΤΟΝΙΚΗ </w:t>
      </w:r>
      <w:r w:rsidRPr="00C10E80">
        <w:rPr>
          <w:rFonts w:eastAsia="Times New Roman" w:cstheme="minorHAnsi"/>
          <w:b/>
          <w:bCs/>
          <w:sz w:val="18"/>
          <w:szCs w:val="18"/>
          <w:lang w:eastAsia="el-GR"/>
        </w:rPr>
        <w:t xml:space="preserve">&amp; ΕΙΚΑΣΤΙΚΕΣ ΤΕΧΝΕΣ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//</w:t>
      </w:r>
      <w:r>
        <w:rPr>
          <w:rFonts w:eastAsia="Times New Roman" w:cstheme="minorHAnsi"/>
          <w:sz w:val="18"/>
          <w:szCs w:val="18"/>
          <w:lang w:eastAsia="el-GR"/>
        </w:rPr>
        <w:t xml:space="preserve"> Μια ενδιαφέρουσα πτ</w:t>
      </w:r>
      <w:r>
        <w:rPr>
          <w:rFonts w:eastAsia="Times New Roman" w:cstheme="minorHAnsi"/>
          <w:sz w:val="18"/>
          <w:szCs w:val="18"/>
          <w:lang w:eastAsia="el-GR"/>
        </w:rPr>
        <w:t xml:space="preserve">υχή της Αρχιτεκτονικής της Θεσσαλονίκης προσεγγίζεται από τον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Νίκο Καλογήρου</w:t>
      </w:r>
      <w:r>
        <w:rPr>
          <w:rFonts w:eastAsia="Times New Roman" w:cstheme="minorHAnsi"/>
          <w:sz w:val="18"/>
          <w:szCs w:val="18"/>
          <w:lang w:eastAsia="el-GR"/>
        </w:rPr>
        <w:t xml:space="preserve"> μέσα από τις πολύκλωνες στοές της Αριστοτέλους και τη βαλκανική περιπλάνηση των flâneurs, ενώ στις</w:t>
      </w:r>
      <w:r w:rsidRPr="00C10E80">
        <w:rPr>
          <w:rFonts w:eastAsia="Times New Roman" w:cstheme="minorHAnsi"/>
          <w:sz w:val="18"/>
          <w:szCs w:val="18"/>
          <w:lang w:eastAsia="el-GR"/>
        </w:rPr>
        <w:t xml:space="preserve"> Εικαστικές Τέχνες, </w:t>
      </w:r>
      <w:r>
        <w:rPr>
          <w:rFonts w:eastAsia="Times New Roman" w:cstheme="minorHAnsi"/>
          <w:sz w:val="18"/>
          <w:szCs w:val="18"/>
          <w:lang w:eastAsia="el-GR"/>
        </w:rPr>
        <w:t xml:space="preserve">η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Θούλη Μισιρλόγλου</w:t>
      </w:r>
      <w:r>
        <w:rPr>
          <w:rFonts w:eastAsia="Times New Roman" w:cstheme="minorHAnsi"/>
          <w:sz w:val="18"/>
          <w:szCs w:val="18"/>
          <w:lang w:eastAsia="el-GR"/>
        </w:rPr>
        <w:t xml:space="preserve"> παρουσιάζει τον νέο καλλιτεχνικό προγραμματισμό του MOMus με τον άξονα «</w:t>
      </w:r>
      <w:r>
        <w:rPr>
          <w:rFonts w:eastAsia="Times New Roman" w:cstheme="minorHAnsi"/>
          <w:i/>
          <w:iCs/>
          <w:sz w:val="18"/>
          <w:szCs w:val="18"/>
          <w:lang w:eastAsia="el-GR"/>
        </w:rPr>
        <w:t>Ανακαλύπτουμε (ξανά) τους μύθους</w:t>
      </w:r>
      <w:r>
        <w:rPr>
          <w:rFonts w:eastAsia="Times New Roman" w:cstheme="minorHAnsi"/>
          <w:sz w:val="18"/>
          <w:szCs w:val="18"/>
          <w:lang w:eastAsia="el-GR"/>
        </w:rPr>
        <w:t>».</w:t>
      </w:r>
    </w:p>
    <w:p w:rsidR="00EA3728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el-GR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  <w:r>
        <w:rPr>
          <w:rFonts w:eastAsia="Times New Roman" w:cstheme="minorHAnsi"/>
          <w:b/>
          <w:bCs/>
          <w:sz w:val="18"/>
          <w:szCs w:val="18"/>
          <w:lang w:eastAsia="el-GR"/>
        </w:rPr>
        <w:t>ΣΥΝΕΝΤΕΥΞΗ //</w:t>
      </w:r>
      <w:r>
        <w:rPr>
          <w:rFonts w:eastAsia="Times New Roman" w:cstheme="minorHAnsi"/>
          <w:sz w:val="18"/>
          <w:szCs w:val="18"/>
          <w:lang w:eastAsia="el-GR"/>
        </w:rPr>
        <w:t xml:space="preserve"> Ο γλύπτης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Άρης Κατσιλάκης</w:t>
      </w:r>
      <w:r>
        <w:rPr>
          <w:rFonts w:eastAsia="Times New Roman" w:cstheme="minorHAnsi"/>
          <w:sz w:val="18"/>
          <w:szCs w:val="18"/>
          <w:lang w:eastAsia="el-GR"/>
        </w:rPr>
        <w:t xml:space="preserve"> μιλά για τον δημόσιο χώρο, την κοινότητα και τον τρόπο με τον οποίο –όπως έλεγε ο Πλάτωνας– «</w:t>
      </w:r>
      <w:r>
        <w:rPr>
          <w:rFonts w:eastAsia="Times New Roman" w:cstheme="minorHAnsi"/>
          <w:i/>
          <w:iCs/>
          <w:sz w:val="18"/>
          <w:szCs w:val="18"/>
          <w:lang w:eastAsia="el-GR"/>
        </w:rPr>
        <w:t xml:space="preserve">ακόμη και τα </w:t>
      </w:r>
      <w:r>
        <w:rPr>
          <w:rFonts w:eastAsia="Times New Roman" w:cstheme="minorHAnsi"/>
          <w:i/>
          <w:iCs/>
          <w:sz w:val="18"/>
          <w:szCs w:val="18"/>
          <w:lang w:eastAsia="el-GR"/>
        </w:rPr>
        <w:t>τείχη της πόλης διδάσκουν</w:t>
      </w:r>
      <w:r>
        <w:rPr>
          <w:rFonts w:eastAsia="Times New Roman" w:cstheme="minorHAnsi"/>
          <w:sz w:val="18"/>
          <w:szCs w:val="18"/>
          <w:lang w:eastAsia="el-GR"/>
        </w:rPr>
        <w:t>».</w:t>
      </w:r>
    </w:p>
    <w:p w:rsidR="00EA3728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  <w:r>
        <w:rPr>
          <w:rFonts w:eastAsia="Times New Roman" w:cstheme="minorHAnsi"/>
          <w:b/>
          <w:bCs/>
          <w:sz w:val="18"/>
          <w:szCs w:val="18"/>
          <w:lang w:eastAsia="el-GR"/>
        </w:rPr>
        <w:t>ΦΩΤΟΓΡΑΦΙΑ //</w:t>
      </w:r>
      <w:r>
        <w:rPr>
          <w:rFonts w:eastAsia="Times New Roman" w:cstheme="minorHAnsi"/>
          <w:sz w:val="18"/>
          <w:szCs w:val="18"/>
          <w:lang w:eastAsia="el-GR"/>
        </w:rPr>
        <w:t xml:space="preserve"> Η φωτογραφία καταλαμβάνει κεντρικό ρόλο</w:t>
      </w:r>
      <w:r w:rsidRPr="00C10E80">
        <w:rPr>
          <w:rFonts w:eastAsia="Times New Roman" w:cstheme="minorHAnsi"/>
          <w:sz w:val="18"/>
          <w:szCs w:val="18"/>
          <w:lang w:eastAsia="el-GR"/>
        </w:rPr>
        <w:t xml:space="preserve"> σε αυτό το τεύχος, και γίνεται αφορμή για ιστορίες της πόλης</w:t>
      </w:r>
      <w:r>
        <w:rPr>
          <w:rFonts w:eastAsia="Times New Roman" w:cstheme="minorHAnsi"/>
          <w:sz w:val="18"/>
          <w:szCs w:val="18"/>
          <w:lang w:eastAsia="el-GR"/>
        </w:rPr>
        <w:t xml:space="preserve">: Ο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Άρις Γεωργίου</w:t>
      </w:r>
      <w:r>
        <w:rPr>
          <w:rFonts w:eastAsia="Times New Roman" w:cstheme="minorHAnsi"/>
          <w:sz w:val="18"/>
          <w:szCs w:val="18"/>
          <w:lang w:eastAsia="el-GR"/>
        </w:rPr>
        <w:t xml:space="preserve"> γράφει για τον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Ντίνο Χριστιανόπουλο</w:t>
      </w:r>
      <w:r>
        <w:rPr>
          <w:rFonts w:eastAsia="Times New Roman" w:cstheme="minorHAnsi"/>
          <w:sz w:val="18"/>
          <w:szCs w:val="18"/>
          <w:lang w:eastAsia="el-GR"/>
        </w:rPr>
        <w:t xml:space="preserve"> ως συλλέκτη,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ο Βαλεριάνο Τροϊάνι</w:t>
      </w:r>
      <w:r>
        <w:rPr>
          <w:rFonts w:eastAsia="Times New Roman" w:cstheme="minorHAnsi"/>
          <w:sz w:val="18"/>
          <w:szCs w:val="18"/>
          <w:lang w:eastAsia="el-GR"/>
        </w:rPr>
        <w:t xml:space="preserve"> παρουσιάζει τον Νίκο Κουκή</w:t>
      </w:r>
      <w:r>
        <w:rPr>
          <w:rFonts w:eastAsia="Times New Roman" w:cstheme="minorHAnsi"/>
          <w:sz w:val="18"/>
          <w:szCs w:val="18"/>
          <w:lang w:eastAsia="el-GR"/>
        </w:rPr>
        <w:t xml:space="preserve"> σε μια «remastered» διαδρομή ζωής και εικόνας, ενώ η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Χιονία Βλάχου</w:t>
      </w:r>
      <w:r>
        <w:rPr>
          <w:rFonts w:eastAsia="Times New Roman" w:cstheme="minorHAnsi"/>
          <w:sz w:val="18"/>
          <w:szCs w:val="18"/>
          <w:lang w:eastAsia="el-GR"/>
        </w:rPr>
        <w:t xml:space="preserve"> καταγράφει τη μετάβαση «</w:t>
      </w:r>
      <w:r>
        <w:rPr>
          <w:rFonts w:eastAsia="Times New Roman" w:cstheme="minorHAnsi"/>
          <w:i/>
          <w:iCs/>
          <w:sz w:val="18"/>
          <w:szCs w:val="18"/>
          <w:lang w:eastAsia="el-GR"/>
        </w:rPr>
        <w:t>με τέχνη και με πάθος</w:t>
      </w:r>
      <w:r>
        <w:rPr>
          <w:rFonts w:eastAsia="Times New Roman" w:cstheme="minorHAnsi"/>
          <w:sz w:val="18"/>
          <w:szCs w:val="18"/>
          <w:lang w:eastAsia="el-GR"/>
        </w:rPr>
        <w:t xml:space="preserve">» τεσσάρων δημοσιογράφων, των Μπάμπη Γιαννακίδη, Λάζαρο Θεοδωρακίδη, Χρήστο Καραγιαννόπουλου και Γιάννη Κεσόπουλου, στον κόσμο της φωτογραφίας </w:t>
      </w:r>
      <w:r>
        <w:rPr>
          <w:rFonts w:eastAsia="Times New Roman" w:cstheme="minorHAnsi"/>
          <w:sz w:val="18"/>
          <w:szCs w:val="18"/>
          <w:lang w:eastAsia="el-GR"/>
        </w:rPr>
        <w:t>μέσα από την ομάδα «Αυτόπτες Μάρτυρες».</w:t>
      </w:r>
    </w:p>
    <w:p w:rsidR="00EA3728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el-GR"/>
        </w:rPr>
      </w:pPr>
      <w:r>
        <w:rPr>
          <w:rFonts w:eastAsia="Times New Roman" w:cstheme="minorHAnsi"/>
          <w:b/>
          <w:bCs/>
          <w:sz w:val="18"/>
          <w:szCs w:val="18"/>
          <w:lang w:eastAsia="el-GR"/>
        </w:rPr>
        <w:t>ΑΦΙΕΡΩΜΑ //</w:t>
      </w:r>
      <w:r>
        <w:rPr>
          <w:rFonts w:eastAsia="Times New Roman" w:cstheme="minorHAnsi"/>
          <w:sz w:val="18"/>
          <w:szCs w:val="18"/>
          <w:lang w:eastAsia="el-GR"/>
        </w:rPr>
        <w:t xml:space="preserve"> Στο αφιέρωμα «Μουσική Κληρονομιά», η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Βάνα Χαραλαμπίδου</w:t>
      </w:r>
      <w:r>
        <w:rPr>
          <w:rFonts w:eastAsia="Times New Roman" w:cstheme="minorHAnsi"/>
          <w:sz w:val="18"/>
          <w:szCs w:val="18"/>
          <w:lang w:eastAsia="el-GR"/>
        </w:rPr>
        <w:t xml:space="preserve"> θυμάται και παρουσιάζει μέσω αναμνήσεων και φωτογραφιών τον αξέχαστο και πολύτροπο μουσικό δημιουργό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Γιώργο Ζήκα.</w:t>
      </w:r>
    </w:p>
    <w:p w:rsidR="00EA3728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el-GR"/>
        </w:rPr>
      </w:pPr>
    </w:p>
    <w:p w:rsidR="00EA3728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  <w:r>
        <w:rPr>
          <w:rFonts w:eastAsia="Times New Roman" w:cstheme="minorHAnsi"/>
          <w:sz w:val="18"/>
          <w:szCs w:val="18"/>
          <w:lang w:eastAsia="el-GR"/>
        </w:rPr>
        <w:lastRenderedPageBreak/>
        <w:t xml:space="preserve">Στις ενότητες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Εντός Σχεδίου Πόλε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ως, Ιχνηλασίες, Μαρτυρίες και Φαεινοί Αφανείς</w:t>
      </w:r>
      <w:r>
        <w:rPr>
          <w:rFonts w:eastAsia="Times New Roman" w:cstheme="minorHAnsi"/>
          <w:sz w:val="18"/>
          <w:szCs w:val="18"/>
          <w:lang w:eastAsia="el-GR"/>
        </w:rPr>
        <w:t xml:space="preserve"> συμμετέχουν με κείμενά τους οι τακτικοί αρθρογράφοι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Ηρακλής Παπαϊωάννου, Μανόλης Ξεξάκης, Σάκης Σερέφας και Δήμητρα Μήττα</w:t>
      </w:r>
      <w:r>
        <w:rPr>
          <w:rFonts w:eastAsia="Times New Roman" w:cstheme="minorHAnsi"/>
          <w:sz w:val="18"/>
          <w:szCs w:val="18"/>
          <w:lang w:eastAsia="el-GR"/>
        </w:rPr>
        <w:t xml:space="preserve">. Το τεύχος συμπληρώνεται  με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Πρόσωπα της πόλης</w:t>
      </w:r>
      <w:r>
        <w:rPr>
          <w:rFonts w:eastAsia="Times New Roman" w:cstheme="minorHAnsi"/>
          <w:sz w:val="18"/>
          <w:szCs w:val="18"/>
          <w:lang w:eastAsia="el-GR"/>
        </w:rPr>
        <w:t xml:space="preserve">, όπως ο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Νίκος και ο Γιώργος Ασλανίδης</w:t>
      </w:r>
      <w:r>
        <w:rPr>
          <w:rFonts w:eastAsia="Times New Roman" w:cstheme="minorHAnsi"/>
          <w:sz w:val="18"/>
          <w:szCs w:val="18"/>
          <w:lang w:eastAsia="el-GR"/>
        </w:rPr>
        <w:t xml:space="preserve"> , ε</w:t>
      </w:r>
      <w:r>
        <w:rPr>
          <w:rFonts w:eastAsia="Times New Roman" w:cstheme="minorHAnsi"/>
          <w:sz w:val="18"/>
          <w:szCs w:val="18"/>
          <w:lang w:eastAsia="el-GR"/>
        </w:rPr>
        <w:t>νώ οι αναγνώστες θα βρουν τις σταθερές ενότητες «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Τοπόσημα»</w:t>
      </w:r>
      <w:r>
        <w:rPr>
          <w:rFonts w:eastAsia="Times New Roman" w:cstheme="minorHAnsi"/>
          <w:sz w:val="18"/>
          <w:szCs w:val="18"/>
          <w:lang w:eastAsia="el-GR"/>
        </w:rPr>
        <w:t xml:space="preserve"> με το Café Greco στη Ρώμη σε κείμενο της Ελσας Κορνέτη,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 xml:space="preserve">«Λόγος και Εικόνα» </w:t>
      </w:r>
      <w:r>
        <w:rPr>
          <w:rFonts w:eastAsia="Times New Roman" w:cstheme="minorHAnsi"/>
          <w:sz w:val="18"/>
          <w:szCs w:val="18"/>
          <w:lang w:eastAsia="el-GR"/>
        </w:rPr>
        <w:t>με τον Φίλιππο Γράψα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, «Πορτραίτα δημιουργών»</w:t>
      </w:r>
      <w:r>
        <w:rPr>
          <w:rFonts w:eastAsia="Times New Roman" w:cstheme="minorHAnsi"/>
          <w:sz w:val="18"/>
          <w:szCs w:val="18"/>
          <w:lang w:eastAsia="el-GR"/>
        </w:rPr>
        <w:t xml:space="preserve"> καθώς και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«Κριτική βιβλίου»</w:t>
      </w:r>
      <w:r>
        <w:rPr>
          <w:rFonts w:eastAsia="Times New Roman" w:cstheme="minorHAnsi"/>
          <w:sz w:val="18"/>
          <w:szCs w:val="18"/>
          <w:lang w:eastAsia="el-GR"/>
        </w:rPr>
        <w:t xml:space="preserve"> του Χριστού Ζαφείρη όπως και τα λογοτεχνικά 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«Frag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>menta»</w:t>
      </w:r>
      <w:r>
        <w:rPr>
          <w:rFonts w:eastAsia="Times New Roman" w:cstheme="minorHAnsi"/>
          <w:sz w:val="18"/>
          <w:szCs w:val="18"/>
          <w:lang w:eastAsia="el-GR"/>
        </w:rPr>
        <w:t xml:space="preserve"> του Γιώργου Κορδομενίδη.</w:t>
      </w:r>
    </w:p>
    <w:p w:rsidR="00EA3728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8"/>
          <w:szCs w:val="18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8"/>
          <w:szCs w:val="18"/>
        </w:rPr>
      </w:pPr>
      <w:r>
        <w:rPr>
          <w:rFonts w:eastAsia="Times New Roman" w:cstheme="minorHAnsi"/>
          <w:color w:val="222222"/>
          <w:sz w:val="18"/>
          <w:szCs w:val="18"/>
        </w:rPr>
        <w:t xml:space="preserve">ΣΥΝΕΡΓΑΤΕΣ/ΙΔΕΣ ΤΕΥΧΟΥΣ: </w:t>
      </w:r>
    </w:p>
    <w:p w:rsidR="00EA3728" w:rsidRPr="00C10E80" w:rsidRDefault="000836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8"/>
          <w:szCs w:val="18"/>
        </w:rPr>
      </w:pPr>
      <w:r>
        <w:rPr>
          <w:rFonts w:eastAsia="Times New Roman" w:cstheme="minorHAnsi"/>
          <w:color w:val="222222"/>
          <w:sz w:val="18"/>
          <w:szCs w:val="18"/>
        </w:rPr>
        <w:t xml:space="preserve">Χιονία Βλάχου, Άρις Γεωργίου, Μπάμπης Γιαννακίδης, Φίλιππος Γράψας, Χρίστος Ζαφείρης, Νίκος Καλογήρου, Γιώργος Κορδομενίδης, Έλσα Κορνέτη, Δήμητρα Μήττα, Θούλη Μισιρλόγλου, Κώστας Μπλιάτκας, </w:t>
      </w:r>
      <w:r>
        <w:rPr>
          <w:rFonts w:eastAsia="Times New Roman" w:cstheme="minorHAnsi"/>
          <w:color w:val="222222"/>
          <w:sz w:val="18"/>
          <w:szCs w:val="18"/>
        </w:rPr>
        <w:t>Μανόλης Ξεξάκης, Τάσος Παπαδόπουλος, Ηρακλής Παπαϊωάννου, Ευδοξία Ράδη, Σάκης Σερέφας, Γιάννης Σιμητόπουλος, Τάκης Σιμώτας, Γιώργος Σκαμπαρδώνης, Βαλεριάνο Τροϊάνι, Μικέλε Τροϊάνι, BLD</w:t>
      </w:r>
    </w:p>
    <w:p w:rsidR="00EA3728" w:rsidRPr="00C10E80" w:rsidRDefault="00EA37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8"/>
          <w:szCs w:val="18"/>
        </w:rPr>
      </w:pPr>
    </w:p>
    <w:p w:rsidR="00EA3728" w:rsidRDefault="00083623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ΠΕΡΙΣΣΟΤΕΡΕΣ ΠΛΗΡΟΦΟΡΙΕΣ </w:t>
      </w:r>
      <w:hyperlink r:id="rId11" w:history="1">
        <w:r>
          <w:rPr>
            <w:rStyle w:val="Hyperlink"/>
            <w:sz w:val="18"/>
            <w:szCs w:val="18"/>
          </w:rPr>
          <w:t>https://www.culturalsociety.gr/thessalonikeon-polis/periodiki-ekdosi</w:t>
        </w:r>
      </w:hyperlink>
      <w:r>
        <w:rPr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 </w:t>
      </w:r>
    </w:p>
    <w:p w:rsidR="00EA3728" w:rsidRDefault="00EA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A3728" w:rsidRDefault="0008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551497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8.15pt;height:2.25pt;width:434.25pt;mso-position-horizontal:left;mso-position-horizontal-relative:margin;z-index:251660288;mso-width-relative:page;mso-height-relative:page;" filled="f" stroked="t" coordsize="21600,21600" o:gfxdata="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NeBPNUA&#10;AAAGAQAADwAAAAAAAAABACAAAAAiAAAAZHJzL2Rvd25yZXYueG1sUEsBAhQAFAAAAAgAh07iQLSI&#10;LsrpAQAA5AMAAA4AAAAAAAAAAQAgAAAAJAEAAGRycy9lMm9Eb2MueG1sUEsFBgAAAAAGAAYAWQEA&#10;AH8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EA3728" w:rsidRDefault="000836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0"/>
          <w:szCs w:val="1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3524250" cy="524510"/>
            <wp:effectExtent l="0" t="0" r="0" b="8890"/>
            <wp:docPr id="123070153" name="Εικόνα 1" descr="Εικόνα που περιέχει γραμματοσειρά, κείμενο, γραφικά, Μπελ ηλεκτρίκ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0153" name="Εικόνα 1" descr="Εικόνα που περιέχει γραμματοσειρά, κείμενο, γραφικά, Μπελ ηλεκτρίκ&#10;&#10;Το περιεχόμενο που δημιουργείται από τεχνολογία AI ενδέχεται να είναι εσφαλμένο.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9457" cy="52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EA3728" w:rsidRDefault="00EA3728">
      <w:pPr>
        <w:spacing w:after="0" w:line="240" w:lineRule="auto"/>
        <w:jc w:val="both"/>
        <w:rPr>
          <w:b/>
          <w:sz w:val="16"/>
          <w:szCs w:val="16"/>
        </w:rPr>
      </w:pPr>
    </w:p>
    <w:p w:rsidR="00EA3728" w:rsidRDefault="00083623">
      <w:pPr>
        <w:spacing w:after="0" w:line="240" w:lineRule="auto"/>
        <w:jc w:val="both"/>
        <w:rPr>
          <w:sz w:val="14"/>
          <w:szCs w:val="14"/>
        </w:rPr>
      </w:pPr>
      <w:r>
        <w:rPr>
          <w:b/>
          <w:sz w:val="14"/>
          <w:szCs w:val="14"/>
        </w:rPr>
        <w:t xml:space="preserve">ΤΑΥΤΟΤΗΤΑ ΕΚΔΟΣΗΣ: </w:t>
      </w:r>
      <w:r>
        <w:rPr>
          <w:sz w:val="14"/>
          <w:szCs w:val="14"/>
        </w:rPr>
        <w:t>Τετραμηνιαία Επιθεώρηση Πολιτισμού που εκδίδεται από την Πολιτιστική Εταιρεία Επιχειρηματιών Βορείου Ελλάδος και καλύ</w:t>
      </w:r>
      <w:r>
        <w:rPr>
          <w:sz w:val="14"/>
          <w:szCs w:val="14"/>
        </w:rPr>
        <w:t>πτει θέματα ιστορίας, αρχαιολογίας, εικαστικών τεχνών, περιβάλλοντος, θεάτρου, κινηματογράφου, μουσικής, αρχιτεκτονικής, λογοτεχνίας, ποίησης και σχολιασμού της πολιτιστικής ζωής της Θεσσαλονίκης.</w:t>
      </w:r>
    </w:p>
    <w:p w:rsidR="00EA3728" w:rsidRDefault="00EA3728">
      <w:pPr>
        <w:spacing w:after="0" w:line="240" w:lineRule="auto"/>
        <w:jc w:val="both"/>
        <w:rPr>
          <w:b/>
          <w:sz w:val="14"/>
          <w:szCs w:val="14"/>
        </w:rPr>
      </w:pPr>
    </w:p>
    <w:p w:rsidR="00EA3728" w:rsidRPr="00C10E80" w:rsidRDefault="00083623">
      <w:pPr>
        <w:spacing w:after="0" w:line="240" w:lineRule="auto"/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  <w:t>Τεύχος 92 |Δεκέμβριος 2025, σελίδες 1</w:t>
      </w:r>
      <w:r w:rsidRPr="00C10E80">
        <w:rPr>
          <w:b/>
          <w:sz w:val="14"/>
          <w:szCs w:val="14"/>
        </w:rPr>
        <w:t>24</w:t>
      </w:r>
    </w:p>
    <w:p w:rsidR="00EA3728" w:rsidRDefault="00083623">
      <w:pP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Κυκλοφορεί σε </w:t>
      </w:r>
      <w:r>
        <w:rPr>
          <w:sz w:val="14"/>
          <w:szCs w:val="14"/>
        </w:rPr>
        <w:t>επιλεγμένα βιβλιοπωλεία σε Θεσσαλονίκη και Αθήνα</w:t>
      </w:r>
    </w:p>
    <w:p w:rsidR="00EA3728" w:rsidRDefault="00083623">
      <w:pP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>[Τιμή τεύχους: €8] [Έντυπη συνδρομή: €30 | [Online συνδρομή: 20€ | Premium συνδρομή: 50€]</w:t>
      </w:r>
    </w:p>
    <w:p w:rsidR="00EA3728" w:rsidRDefault="00083623">
      <w:pPr>
        <w:jc w:val="both"/>
        <w:rPr>
          <w:b/>
          <w:sz w:val="14"/>
          <w:szCs w:val="14"/>
        </w:rPr>
      </w:pPr>
      <w:r>
        <w:rPr>
          <w:rFonts w:cs="Arial"/>
          <w:b/>
          <w:bCs/>
          <w:sz w:val="14"/>
          <w:szCs w:val="14"/>
        </w:rPr>
        <w:t xml:space="preserve">ΠΛΗΡΟΦΟΡΙΕΣ ΓΙΑ ΣΥΝΔΡΟΜΕΣ </w:t>
      </w:r>
      <w:hyperlink r:id="rId13" w:history="1">
        <w:r>
          <w:rPr>
            <w:rStyle w:val="Hyperlink"/>
            <w:rFonts w:cs="Arial"/>
            <w:b/>
            <w:bCs/>
            <w:sz w:val="14"/>
            <w:szCs w:val="14"/>
          </w:rPr>
          <w:t>https://www.culturalsociety.gr/eshop/</w:t>
        </w:r>
      </w:hyperlink>
      <w:r>
        <w:rPr>
          <w:rFonts w:cs="Arial"/>
          <w:b/>
          <w:bCs/>
          <w:sz w:val="14"/>
          <w:szCs w:val="14"/>
        </w:rPr>
        <w:t xml:space="preserve"> </w:t>
      </w:r>
    </w:p>
    <w:p w:rsidR="00EA3728" w:rsidRDefault="00083623">
      <w:pPr>
        <w:pBdr>
          <w:bottom w:val="single" w:sz="6" w:space="1" w:color="auto"/>
        </w:pBdr>
        <w:spacing w:after="0" w:line="240" w:lineRule="auto"/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  <w:t>Ιδιοκτησία: ΠΟΛΙΤΙΣΤΙΚΗ ΕΤΑΙΡΕΙΑ ΕΠΙΧΕΙΡΗΜΑΤΙΩΝ ΒΟΡΕΙΟΥ ΕΛΛΑΔΟΣ</w:t>
      </w:r>
    </w:p>
    <w:p w:rsidR="00EA3728" w:rsidRDefault="00083623">
      <w:pPr>
        <w:pBdr>
          <w:bottom w:val="single" w:sz="6" w:space="1" w:color="auto"/>
        </w:pBd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Εκδότης: Σταύρος Ανδρεάδης </w:t>
      </w:r>
    </w:p>
    <w:p w:rsidR="00EA3728" w:rsidRDefault="00083623">
      <w:pPr>
        <w:pBdr>
          <w:bottom w:val="single" w:sz="6" w:space="1" w:color="auto"/>
        </w:pBd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Γενική Διεύθυνση: Βίκη Παπαδημητρίου </w:t>
      </w:r>
    </w:p>
    <w:p w:rsidR="00EA3728" w:rsidRDefault="00083623">
      <w:pPr>
        <w:pBdr>
          <w:bottom w:val="single" w:sz="6" w:space="1" w:color="auto"/>
        </w:pBd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>Διεύθυνση Σύνταξης ΘΕΣΣΑΛΟΝΙΚέΩΝ ΠόΛΙΣ: Κώστας Δ. Μπλιάτκας</w:t>
      </w:r>
    </w:p>
    <w:p w:rsidR="00EA3728" w:rsidRDefault="00083623">
      <w:pPr>
        <w:pBdr>
          <w:bottom w:val="single" w:sz="6" w:space="1" w:color="auto"/>
        </w:pBdr>
        <w:spacing w:after="0" w:line="240" w:lineRule="auto"/>
        <w:jc w:val="both"/>
        <w:rPr>
          <w:bCs/>
          <w:sz w:val="14"/>
          <w:szCs w:val="14"/>
        </w:rPr>
      </w:pPr>
      <w:r>
        <w:rPr>
          <w:rFonts w:eastAsia="Times New Roman" w:cstheme="minorHAnsi"/>
          <w:bCs/>
          <w:color w:val="222222"/>
          <w:sz w:val="14"/>
          <w:szCs w:val="14"/>
        </w:rPr>
        <w:t>Επιμέλεια Ύλης: Χριστίνα Χαλεπλίδου, Χιονία Βλάχου</w:t>
      </w:r>
    </w:p>
    <w:p w:rsidR="00EA3728" w:rsidRDefault="00083623">
      <w:pPr>
        <w:pBdr>
          <w:bottom w:val="single" w:sz="6" w:space="1" w:color="auto"/>
        </w:pBdr>
        <w:spacing w:after="0" w:line="240" w:lineRule="auto"/>
        <w:jc w:val="both"/>
        <w:rPr>
          <w:bCs/>
          <w:sz w:val="14"/>
          <w:szCs w:val="14"/>
        </w:rPr>
      </w:pPr>
      <w:r>
        <w:rPr>
          <w:rFonts w:eastAsia="Times New Roman" w:cstheme="minorHAnsi"/>
          <w:bCs/>
          <w:color w:val="222222"/>
          <w:sz w:val="14"/>
          <w:szCs w:val="14"/>
        </w:rPr>
        <w:t xml:space="preserve">Συντακτική </w:t>
      </w:r>
      <w:r>
        <w:rPr>
          <w:rFonts w:eastAsia="Times New Roman" w:cstheme="minorHAnsi"/>
          <w:bCs/>
          <w:color w:val="222222"/>
          <w:sz w:val="14"/>
          <w:szCs w:val="14"/>
        </w:rPr>
        <w:t>Επιτροπή: Άρις Γεωργίου, Μαίρη Καιρίδη, Θούλη Μισιρλόγλου, Κώστας Δ. Μπλιάτκας, Λέων Α. Ναρ, Τάσος Παπαδόπουλος, Σάκης Σερέφας, Γιώργος Σκαμπαρδώνης, Στελλίνα Τρωιάνου, Ευάγγελος Χεκίμογλου</w:t>
      </w:r>
    </w:p>
    <w:p w:rsidR="00EA3728" w:rsidRDefault="00EA3728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14"/>
          <w:szCs w:val="14"/>
        </w:rPr>
      </w:pPr>
    </w:p>
    <w:p w:rsidR="00EA3728" w:rsidRDefault="00083623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Πολιτιστική Εταιρεία Επιχειρηματιών Βορείου Ελλάδος | </w:t>
      </w:r>
      <w:hyperlink r:id="rId14" w:history="1">
        <w:r>
          <w:rPr>
            <w:rStyle w:val="Hyperlink"/>
            <w:b/>
            <w:bCs/>
            <w:sz w:val="14"/>
            <w:szCs w:val="14"/>
          </w:rPr>
          <w:t>www.culturalsociety.gr</w:t>
        </w:r>
      </w:hyperlink>
    </w:p>
    <w:p w:rsidR="00EA3728" w:rsidRDefault="00083623">
      <w:pPr>
        <w:pBdr>
          <w:bottom w:val="single" w:sz="6" w:space="1" w:color="auto"/>
        </w:pBd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>Αστική μη Κερδοσκοπική Εταιρεία που ιδρύθηκε το 1995 από μία ομάδα επιχειρηματιών της Θεσσαλονίκης με σκοπό την παρέμβαση και προσφορά στα πολιτιστικά δρώμενα της Βορείου Ελλάδος.</w:t>
      </w:r>
    </w:p>
    <w:p w:rsidR="00EA3728" w:rsidRDefault="00EA3728">
      <w:pPr>
        <w:pBdr>
          <w:bottom w:val="single" w:sz="6" w:space="1" w:color="auto"/>
        </w:pBdr>
        <w:spacing w:after="0" w:line="240" w:lineRule="auto"/>
        <w:jc w:val="both"/>
        <w:rPr>
          <w:sz w:val="14"/>
          <w:szCs w:val="14"/>
        </w:rPr>
      </w:pPr>
    </w:p>
    <w:p w:rsidR="00EA3728" w:rsidRDefault="00EA3728"/>
    <w:p w:rsidR="00EA3728" w:rsidRDefault="00EA3728"/>
    <w:sectPr w:rsidR="00EA37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623" w:rsidRDefault="00083623">
      <w:pPr>
        <w:spacing w:line="240" w:lineRule="auto"/>
      </w:pPr>
      <w:r>
        <w:separator/>
      </w:r>
    </w:p>
  </w:endnote>
  <w:endnote w:type="continuationSeparator" w:id="0">
    <w:p w:rsidR="00083623" w:rsidRDefault="00083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623" w:rsidRDefault="00083623">
      <w:pPr>
        <w:spacing w:after="0"/>
      </w:pPr>
      <w:r>
        <w:separator/>
      </w:r>
    </w:p>
  </w:footnote>
  <w:footnote w:type="continuationSeparator" w:id="0">
    <w:p w:rsidR="00083623" w:rsidRDefault="000836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8A"/>
    <w:rsid w:val="00005447"/>
    <w:rsid w:val="000301C7"/>
    <w:rsid w:val="00030DAB"/>
    <w:rsid w:val="00041B84"/>
    <w:rsid w:val="00061C92"/>
    <w:rsid w:val="00083623"/>
    <w:rsid w:val="000B5B1D"/>
    <w:rsid w:val="000B78EC"/>
    <w:rsid w:val="00185B59"/>
    <w:rsid w:val="00197C2A"/>
    <w:rsid w:val="00273A8A"/>
    <w:rsid w:val="00334E70"/>
    <w:rsid w:val="003F67D6"/>
    <w:rsid w:val="004252CD"/>
    <w:rsid w:val="00425B97"/>
    <w:rsid w:val="00456113"/>
    <w:rsid w:val="00467734"/>
    <w:rsid w:val="004F5BE5"/>
    <w:rsid w:val="00597857"/>
    <w:rsid w:val="005A3624"/>
    <w:rsid w:val="007B098D"/>
    <w:rsid w:val="007B2EB8"/>
    <w:rsid w:val="007D339F"/>
    <w:rsid w:val="0096635B"/>
    <w:rsid w:val="009B2956"/>
    <w:rsid w:val="00A86DD8"/>
    <w:rsid w:val="00AA35AD"/>
    <w:rsid w:val="00B17AFB"/>
    <w:rsid w:val="00C10E80"/>
    <w:rsid w:val="00C43C1F"/>
    <w:rsid w:val="00C83B24"/>
    <w:rsid w:val="00D002E2"/>
    <w:rsid w:val="00EA3728"/>
    <w:rsid w:val="00F85474"/>
    <w:rsid w:val="00FA20FF"/>
    <w:rsid w:val="00FB0ABC"/>
    <w:rsid w:val="50EF76CC"/>
    <w:rsid w:val="50F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9B6C9F8-81A8-48F4-A120-E0FEAD34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ulturalsociety.gr/esho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lturalsociety.gr/thessalonikeon-polis/periodiki-ekdo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://www.culturalsociet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E7C86-EACD-428B-BF7F-A8135236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4689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ΧΙΟΝΙΑ ΒΛΑΧΟΥ ΜΠΛΙΑΤΚΑ</dc:creator>
  <cp:lastModifiedBy>user</cp:lastModifiedBy>
  <cp:revision>2</cp:revision>
  <dcterms:created xsi:type="dcterms:W3CDTF">2025-12-17T08:06:00Z</dcterms:created>
  <dcterms:modified xsi:type="dcterms:W3CDTF">2025-12-17T08:06:00Z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3E58A14321D04487B42C852A3ADD7E05_13</vt:lpwstr>
  </property>
</Properties>
</file>